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14" w:rsidRPr="004B0614" w:rsidRDefault="004B0614" w:rsidP="004B061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0614">
        <w:rPr>
          <w:rFonts w:ascii="Times New Roman" w:hAnsi="Times New Roman" w:cs="Times New Roman"/>
          <w:b/>
          <w:i/>
          <w:sz w:val="24"/>
          <w:szCs w:val="24"/>
        </w:rPr>
        <w:t>"В мире красок"</w:t>
      </w:r>
    </w:p>
    <w:p w:rsidR="004B0614" w:rsidRDefault="004B0614">
      <w:pPr>
        <w:rPr>
          <w:rFonts w:ascii="Times New Roman" w:hAnsi="Times New Roman" w:cs="Times New Roman"/>
        </w:rPr>
      </w:pPr>
      <w:r w:rsidRPr="004B0614">
        <w:rPr>
          <w:rFonts w:ascii="Times New Roman" w:hAnsi="Times New Roman" w:cs="Times New Roman"/>
        </w:rPr>
        <w:t xml:space="preserve">                      Чтобы ребёнок правильно воспринимал цвет, необходимо научить его различать предметы по цвету с помощью сравнения однородных и разных по цвету предметов. Для этого ребёнка обучают таким практическим действиям</w:t>
      </w:r>
      <w:proofErr w:type="gramStart"/>
      <w:r w:rsidRPr="004B0614">
        <w:rPr>
          <w:rFonts w:ascii="Times New Roman" w:hAnsi="Times New Roman" w:cs="Times New Roman"/>
        </w:rPr>
        <w:t>,к</w:t>
      </w:r>
      <w:proofErr w:type="gramEnd"/>
      <w:r w:rsidRPr="004B0614">
        <w:rPr>
          <w:rFonts w:ascii="Times New Roman" w:hAnsi="Times New Roman" w:cs="Times New Roman"/>
        </w:rPr>
        <w:t>ак прикладывание предметов друг к другу, выбор и группировка предметов по цветовому признаку.</w:t>
      </w:r>
    </w:p>
    <w:p w:rsidR="004B0614" w:rsidRDefault="004B0614">
      <w:pPr>
        <w:rPr>
          <w:rFonts w:ascii="Times New Roman" w:hAnsi="Times New Roman" w:cs="Times New Roman"/>
        </w:rPr>
      </w:pPr>
      <w:r w:rsidRPr="004B0614">
        <w:rPr>
          <w:rFonts w:ascii="Times New Roman" w:hAnsi="Times New Roman" w:cs="Times New Roman"/>
        </w:rPr>
        <w:t xml:space="preserve">                                 В играх дети знакомятся с основными цветами и их оттенками. Сначала дети осваивают действия с предметами, которые помогают выделить "цвет" в предмете. Затем  учатся различать ещё несколько цветов. И с освоением отбора цвета у детей формируется умение сопоставлять цвета и их оттенки. И самое важное, когда с ребёнком взрослый обыгрывает ту или иную игру, необходимо спрашивать его: " Какой это цвет?" И если он не ответил, отвечайте сами, тем самым помогая ему вспомнить тот или иной цвет. Не добивайтесь сразу называния,  важно,  чтобы он на вашу прось</w:t>
      </w:r>
      <w:r>
        <w:rPr>
          <w:rFonts w:ascii="Times New Roman" w:hAnsi="Times New Roman" w:cs="Times New Roman"/>
        </w:rPr>
        <w:t>бу давал нужный ответ. Например:</w:t>
      </w:r>
    </w:p>
    <w:p w:rsidR="004B0614" w:rsidRDefault="004B06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4B0614">
        <w:rPr>
          <w:rFonts w:ascii="Times New Roman" w:hAnsi="Times New Roman" w:cs="Times New Roman"/>
        </w:rPr>
        <w:t xml:space="preserve">гра " Сложи пирамидку" (3-4  года) У ребёнка уже есть опыт собирания игрушки. Попросите ребёнка давать вам колечки такого цвета, какой вы просите. Выполним вместе с ребёнком такую же работу с бумажной пирамидкой, разложив все цвета по порядку, как в радуге. Попросите собрать пирамиду в разном сочетании цвета, сами называйте цвет, чтобы ребёнок выбрал нужную полоску. </w:t>
      </w:r>
    </w:p>
    <w:p w:rsidR="004B0614" w:rsidRDefault="004B0614">
      <w:pPr>
        <w:rPr>
          <w:rFonts w:ascii="Times New Roman" w:hAnsi="Times New Roman" w:cs="Times New Roman"/>
        </w:rPr>
      </w:pPr>
      <w:r w:rsidRPr="004B0614">
        <w:rPr>
          <w:rFonts w:ascii="Times New Roman" w:hAnsi="Times New Roman" w:cs="Times New Roman"/>
        </w:rPr>
        <w:t>Игра "Сложи башенку из кубиков"  (3-4 года) Попросите ребёнка сложить башенку из одинаковых кубиков. Покажите, как строить башенку из кубиков двух цветов, трёх. Чередуйте разные цвета. Добивайтесь того</w:t>
      </w:r>
      <w:proofErr w:type="gramStart"/>
      <w:r w:rsidRPr="004B0614">
        <w:rPr>
          <w:rFonts w:ascii="Times New Roman" w:hAnsi="Times New Roman" w:cs="Times New Roman"/>
        </w:rPr>
        <w:t>,ч</w:t>
      </w:r>
      <w:proofErr w:type="gramEnd"/>
      <w:r w:rsidRPr="004B0614">
        <w:rPr>
          <w:rFonts w:ascii="Times New Roman" w:hAnsi="Times New Roman" w:cs="Times New Roman"/>
        </w:rPr>
        <w:t>тобы ребёнок сам начал придумывать варианты башенок из разных цветов. Башенки могут быть большие и маленькие. Радуйтесь каждой находке ребёнком нового варианта.</w:t>
      </w:r>
    </w:p>
    <w:p w:rsidR="001A231F" w:rsidRDefault="004B0614">
      <w:pPr>
        <w:rPr>
          <w:rFonts w:ascii="Times New Roman" w:hAnsi="Times New Roman" w:cs="Times New Roman"/>
        </w:rPr>
      </w:pPr>
      <w:r w:rsidRPr="004B0614">
        <w:rPr>
          <w:rFonts w:ascii="Times New Roman" w:hAnsi="Times New Roman" w:cs="Times New Roman"/>
        </w:rPr>
        <w:t xml:space="preserve"> Игра " Сложи узор из кружков и квадратиков"(4-5 лет) Покажите, как это надо делать,  придумывая сочетание цветов</w:t>
      </w:r>
      <w:proofErr w:type="gramStart"/>
      <w:r w:rsidRPr="004B0614">
        <w:rPr>
          <w:rFonts w:ascii="Times New Roman" w:hAnsi="Times New Roman" w:cs="Times New Roman"/>
        </w:rPr>
        <w:t xml:space="preserve"> .</w:t>
      </w:r>
      <w:proofErr w:type="gramEnd"/>
      <w:r w:rsidRPr="004B0614">
        <w:rPr>
          <w:rFonts w:ascii="Times New Roman" w:hAnsi="Times New Roman" w:cs="Times New Roman"/>
        </w:rPr>
        <w:t xml:space="preserve">  Придумайте свой узор. Это может быть орнамент из чередования фигур разного цвета</w:t>
      </w:r>
      <w:proofErr w:type="gramStart"/>
      <w:r w:rsidRPr="004B0614">
        <w:rPr>
          <w:rFonts w:ascii="Times New Roman" w:hAnsi="Times New Roman" w:cs="Times New Roman"/>
        </w:rPr>
        <w:t xml:space="preserve"> .</w:t>
      </w:r>
      <w:proofErr w:type="gramEnd"/>
    </w:p>
    <w:p w:rsidR="00A671CE" w:rsidRDefault="00A671CE" w:rsidP="00370E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370E2C" w:rsidRDefault="004B0614" w:rsidP="006B0D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дополнительного образования </w:t>
      </w:r>
    </w:p>
    <w:p w:rsidR="00370E2C" w:rsidRDefault="00370E2C" w:rsidP="006B0D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«ЦПП»</w:t>
      </w:r>
    </w:p>
    <w:p w:rsidR="004B0614" w:rsidRPr="004B0614" w:rsidRDefault="004B0614" w:rsidP="006B0D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Закарьян Л. В.</w:t>
      </w:r>
    </w:p>
    <w:sectPr w:rsidR="004B0614" w:rsidRPr="004B0614" w:rsidSect="001A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614"/>
    <w:rsid w:val="001A231F"/>
    <w:rsid w:val="00301AFE"/>
    <w:rsid w:val="00370E2C"/>
    <w:rsid w:val="00456E62"/>
    <w:rsid w:val="004B0614"/>
    <w:rsid w:val="006B0D8D"/>
    <w:rsid w:val="006B4708"/>
    <w:rsid w:val="00756BC0"/>
    <w:rsid w:val="00A61667"/>
    <w:rsid w:val="00A671CE"/>
    <w:rsid w:val="00B279BC"/>
    <w:rsid w:val="00BE68F6"/>
    <w:rsid w:val="00D7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5</cp:revision>
  <dcterms:created xsi:type="dcterms:W3CDTF">2022-02-11T05:57:00Z</dcterms:created>
  <dcterms:modified xsi:type="dcterms:W3CDTF">2022-04-06T05:03:00Z</dcterms:modified>
</cp:coreProperties>
</file>