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AD54" w14:textId="77777777" w:rsidR="00D34455" w:rsidRPr="00A738C6" w:rsidRDefault="0051004C" w:rsidP="00510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C6">
        <w:rPr>
          <w:rFonts w:ascii="Times New Roman" w:hAnsi="Times New Roman" w:cs="Times New Roman"/>
          <w:b/>
          <w:sz w:val="24"/>
          <w:szCs w:val="24"/>
        </w:rPr>
        <w:t>Игротерапия для детей с РАС</w:t>
      </w:r>
    </w:p>
    <w:p w14:paraId="0BF73640" w14:textId="77777777" w:rsidR="0051004C" w:rsidRPr="00A738C6" w:rsidRDefault="0051004C" w:rsidP="0051004C">
      <w:pPr>
        <w:rPr>
          <w:rFonts w:ascii="Times New Roman" w:hAnsi="Times New Roman" w:cs="Times New Roman"/>
          <w:sz w:val="24"/>
          <w:szCs w:val="24"/>
        </w:rPr>
      </w:pPr>
      <w:r w:rsidRPr="00A738C6">
        <w:rPr>
          <w:rFonts w:ascii="Times New Roman" w:hAnsi="Times New Roman" w:cs="Times New Roman"/>
          <w:sz w:val="24"/>
          <w:szCs w:val="24"/>
        </w:rPr>
        <w:t xml:space="preserve">Игротерапия является ведущим средством коррекции поведения детей. </w:t>
      </w:r>
    </w:p>
    <w:p w14:paraId="25E8FAB6" w14:textId="77777777" w:rsidR="0051004C" w:rsidRPr="00A738C6" w:rsidRDefault="0051004C" w:rsidP="0051004C">
      <w:pPr>
        <w:rPr>
          <w:rFonts w:ascii="Times New Roman" w:hAnsi="Times New Roman" w:cs="Times New Roman"/>
          <w:sz w:val="24"/>
          <w:szCs w:val="24"/>
        </w:rPr>
      </w:pPr>
      <w:r w:rsidRPr="00A738C6">
        <w:rPr>
          <w:rFonts w:ascii="Times New Roman" w:hAnsi="Times New Roman" w:cs="Times New Roman"/>
          <w:sz w:val="24"/>
          <w:szCs w:val="24"/>
        </w:rPr>
        <w:t xml:space="preserve">Она способствует снятию эмоционального и мышечного напряжения, а </w:t>
      </w:r>
      <w:proofErr w:type="gramStart"/>
      <w:r w:rsidRPr="00A738C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A738C6">
        <w:rPr>
          <w:rFonts w:ascii="Times New Roman" w:hAnsi="Times New Roman" w:cs="Times New Roman"/>
          <w:sz w:val="24"/>
          <w:szCs w:val="24"/>
        </w:rPr>
        <w:t xml:space="preserve"> снижению импульсивности и тревоги, взаимодействию друг с другом. Способствует </w:t>
      </w:r>
      <w:r w:rsidR="00252FD8" w:rsidRPr="00A738C6">
        <w:rPr>
          <w:rFonts w:ascii="Times New Roman" w:hAnsi="Times New Roman" w:cs="Times New Roman"/>
          <w:sz w:val="24"/>
          <w:szCs w:val="24"/>
        </w:rPr>
        <w:t>развитию внимания и речи.</w:t>
      </w:r>
    </w:p>
    <w:p w14:paraId="75E6DA33" w14:textId="77777777" w:rsidR="00252FD8" w:rsidRPr="00A738C6" w:rsidRDefault="00252FD8" w:rsidP="0051004C">
      <w:pPr>
        <w:rPr>
          <w:rFonts w:ascii="Times New Roman" w:hAnsi="Times New Roman" w:cs="Times New Roman"/>
          <w:sz w:val="24"/>
          <w:szCs w:val="24"/>
        </w:rPr>
      </w:pPr>
      <w:r w:rsidRPr="00A738C6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A738C6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A738C6">
        <w:rPr>
          <w:rFonts w:ascii="Times New Roman" w:hAnsi="Times New Roman" w:cs="Times New Roman"/>
          <w:sz w:val="24"/>
          <w:szCs w:val="24"/>
        </w:rPr>
        <w:t xml:space="preserve"> может быть использован как индивидуально, так и в групповой работе.</w:t>
      </w:r>
    </w:p>
    <w:p w14:paraId="344DDEAC" w14:textId="08CD3673" w:rsidR="00D80164" w:rsidRDefault="00252FD8" w:rsidP="0051004C">
      <w:pPr>
        <w:rPr>
          <w:rFonts w:ascii="Times New Roman" w:hAnsi="Times New Roman" w:cs="Times New Roman"/>
          <w:sz w:val="24"/>
          <w:szCs w:val="24"/>
        </w:rPr>
      </w:pPr>
      <w:r w:rsidRPr="00A738C6">
        <w:rPr>
          <w:rFonts w:ascii="Times New Roman" w:hAnsi="Times New Roman" w:cs="Times New Roman"/>
          <w:sz w:val="24"/>
          <w:szCs w:val="24"/>
        </w:rPr>
        <w:t xml:space="preserve">Занимаясь игровой терапией с детьми с РАС необходимо учитывать тонкости характера каждого ребенка. Дети с РАС имеют свое восприятие мира. В социальной среде такие дети кажутся отрешенными от действительности. Но им тоже хочется играть. Их надо научить, вызвать интерес, цель и взаимодействие.  Приведем самый простой пример: пускаем мыльные пузыри, ребенку это понравилось.  Ждем, когда ребенок звуком или жестом попросит повторить. </w:t>
      </w:r>
      <w:r w:rsidR="00A17276" w:rsidRPr="00A738C6">
        <w:rPr>
          <w:rFonts w:ascii="Times New Roman" w:hAnsi="Times New Roman" w:cs="Times New Roman"/>
          <w:sz w:val="24"/>
          <w:szCs w:val="24"/>
        </w:rPr>
        <w:t>Вы должны произнести слово «еще». Ребенок должен видеть вашу артикуляц</w:t>
      </w:r>
      <w:r w:rsidR="00D80164" w:rsidRPr="00A738C6">
        <w:rPr>
          <w:rFonts w:ascii="Times New Roman" w:hAnsi="Times New Roman" w:cs="Times New Roman"/>
          <w:sz w:val="24"/>
          <w:szCs w:val="24"/>
        </w:rPr>
        <w:t>и</w:t>
      </w:r>
      <w:r w:rsidR="00A17276" w:rsidRPr="00A738C6">
        <w:rPr>
          <w:rFonts w:ascii="Times New Roman" w:hAnsi="Times New Roman" w:cs="Times New Roman"/>
          <w:sz w:val="24"/>
          <w:szCs w:val="24"/>
        </w:rPr>
        <w:t>ю.</w:t>
      </w:r>
      <w:r w:rsidR="00D80164" w:rsidRPr="00A738C6">
        <w:rPr>
          <w:rFonts w:ascii="Times New Roman" w:hAnsi="Times New Roman" w:cs="Times New Roman"/>
          <w:sz w:val="24"/>
          <w:szCs w:val="24"/>
        </w:rPr>
        <w:t xml:space="preserve"> Говорите пока короткие слова и медленно, потому что ребенок понимает не сразу. Таким образом в игровой терапии отрабатывается формирование речи. И сама игротерапия гораздо быстрее учит детей многим навыкам и формирует их психоэмоциональный фон.</w:t>
      </w:r>
    </w:p>
    <w:p w14:paraId="43AE9725" w14:textId="395F2882" w:rsidR="00A738C6" w:rsidRPr="00A738C6" w:rsidRDefault="00A738C6" w:rsidP="00A738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8C14051" w14:textId="77777777" w:rsidR="00A738C6" w:rsidRDefault="00D80164" w:rsidP="00A738C6">
      <w:pPr>
        <w:jc w:val="right"/>
        <w:rPr>
          <w:rFonts w:ascii="Times New Roman" w:hAnsi="Times New Roman" w:cs="Times New Roman"/>
          <w:sz w:val="24"/>
          <w:szCs w:val="24"/>
        </w:rPr>
      </w:pPr>
      <w:r w:rsidRPr="00A73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Педагог-психолог </w:t>
      </w:r>
    </w:p>
    <w:p w14:paraId="2A6447F9" w14:textId="624A558F" w:rsidR="00D80164" w:rsidRPr="00A738C6" w:rsidRDefault="00D80164" w:rsidP="00A738C6">
      <w:pPr>
        <w:jc w:val="right"/>
        <w:rPr>
          <w:rFonts w:ascii="Times New Roman" w:hAnsi="Times New Roman" w:cs="Times New Roman"/>
          <w:sz w:val="24"/>
          <w:szCs w:val="24"/>
        </w:rPr>
      </w:pPr>
      <w:r w:rsidRPr="00A738C6">
        <w:rPr>
          <w:rFonts w:ascii="Times New Roman" w:hAnsi="Times New Roman" w:cs="Times New Roman"/>
          <w:sz w:val="24"/>
          <w:szCs w:val="24"/>
        </w:rPr>
        <w:t>МБУ «ЦПП»</w:t>
      </w:r>
    </w:p>
    <w:p w14:paraId="6429ECFA" w14:textId="77777777" w:rsidR="00D80164" w:rsidRPr="00A738C6" w:rsidRDefault="00D80164" w:rsidP="00A738C6">
      <w:pPr>
        <w:jc w:val="right"/>
        <w:rPr>
          <w:rFonts w:ascii="Times New Roman" w:hAnsi="Times New Roman" w:cs="Times New Roman"/>
          <w:sz w:val="24"/>
          <w:szCs w:val="24"/>
        </w:rPr>
      </w:pPr>
      <w:r w:rsidRPr="00A73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A738C6">
        <w:rPr>
          <w:rFonts w:ascii="Times New Roman" w:hAnsi="Times New Roman" w:cs="Times New Roman"/>
          <w:sz w:val="24"/>
          <w:szCs w:val="24"/>
        </w:rPr>
        <w:t>Килиджан</w:t>
      </w:r>
      <w:proofErr w:type="spellEnd"/>
      <w:r w:rsidRPr="00A738C6"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377524A3" w14:textId="77777777" w:rsidR="00D80164" w:rsidRPr="00A738C6" w:rsidRDefault="00D80164" w:rsidP="0051004C">
      <w:pPr>
        <w:rPr>
          <w:rFonts w:ascii="Times New Roman" w:hAnsi="Times New Roman" w:cs="Times New Roman"/>
          <w:b/>
          <w:sz w:val="24"/>
          <w:szCs w:val="24"/>
        </w:rPr>
      </w:pPr>
      <w:r w:rsidRPr="00A73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240B57AF" w14:textId="77777777" w:rsidR="0051004C" w:rsidRPr="00A738C6" w:rsidRDefault="0051004C" w:rsidP="0051004C">
      <w:pPr>
        <w:rPr>
          <w:rFonts w:ascii="Times New Roman" w:hAnsi="Times New Roman" w:cs="Times New Roman"/>
          <w:sz w:val="24"/>
          <w:szCs w:val="24"/>
        </w:rPr>
      </w:pPr>
    </w:p>
    <w:sectPr w:rsidR="0051004C" w:rsidRPr="00A7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A10"/>
    <w:rsid w:val="00252FD8"/>
    <w:rsid w:val="0051004C"/>
    <w:rsid w:val="00580550"/>
    <w:rsid w:val="00955199"/>
    <w:rsid w:val="009B6A10"/>
    <w:rsid w:val="00A17276"/>
    <w:rsid w:val="00A738C6"/>
    <w:rsid w:val="00D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C3C9"/>
  <w15:docId w15:val="{C880F7DF-911E-4297-9CB3-ECF73A43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ЦППП</dc:creator>
  <cp:keywords/>
  <dc:description/>
  <cp:lastModifiedBy>Мария Адельшинова</cp:lastModifiedBy>
  <cp:revision>6</cp:revision>
  <dcterms:created xsi:type="dcterms:W3CDTF">2022-12-07T07:11:00Z</dcterms:created>
  <dcterms:modified xsi:type="dcterms:W3CDTF">2022-12-07T09:05:00Z</dcterms:modified>
</cp:coreProperties>
</file>