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6FAB5" w14:textId="1E038E08" w:rsidR="00D60C14" w:rsidRPr="000871C4" w:rsidRDefault="00D60C14" w:rsidP="00D67D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71C4">
        <w:rPr>
          <w:rFonts w:ascii="Times New Roman" w:hAnsi="Times New Roman" w:cs="Times New Roman"/>
          <w:b/>
          <w:bCs/>
          <w:sz w:val="28"/>
          <w:szCs w:val="28"/>
        </w:rPr>
        <w:t>Профилактика суицидальных наклонностей</w:t>
      </w:r>
    </w:p>
    <w:p w14:paraId="737CE4C4" w14:textId="77777777" w:rsidR="00D60C14" w:rsidRPr="000871C4" w:rsidRDefault="00D60C14" w:rsidP="00D67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612C71" w14:textId="6DC105B3" w:rsidR="00D60C14" w:rsidRPr="000871C4" w:rsidRDefault="00D60C14" w:rsidP="00D67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1C4">
        <w:rPr>
          <w:rFonts w:ascii="Times New Roman" w:hAnsi="Times New Roman" w:cs="Times New Roman"/>
          <w:sz w:val="28"/>
          <w:szCs w:val="28"/>
        </w:rPr>
        <w:t xml:space="preserve">С каждым годом в мире наблюдается постоянный рост суицидальных проявлений среди молодежи. Самоубийство </w:t>
      </w:r>
      <w:r w:rsidR="00DE0C03" w:rsidRPr="000871C4">
        <w:rPr>
          <w:rFonts w:ascii="Times New Roman" w:hAnsi="Times New Roman" w:cs="Times New Roman"/>
          <w:sz w:val="28"/>
          <w:szCs w:val="28"/>
        </w:rPr>
        <w:t xml:space="preserve">– </w:t>
      </w:r>
      <w:r w:rsidRPr="000871C4">
        <w:rPr>
          <w:rFonts w:ascii="Times New Roman" w:hAnsi="Times New Roman" w:cs="Times New Roman"/>
          <w:sz w:val="28"/>
          <w:szCs w:val="28"/>
        </w:rPr>
        <w:t>это проблема современного общества, которая представляет собой открытое проявление саморазрушительного поведения человека.</w:t>
      </w:r>
    </w:p>
    <w:p w14:paraId="3FF29AA1" w14:textId="77777777" w:rsidR="00D60C14" w:rsidRPr="000871C4" w:rsidRDefault="00D60C14" w:rsidP="00D67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1C4">
        <w:rPr>
          <w:rFonts w:ascii="Times New Roman" w:hAnsi="Times New Roman" w:cs="Times New Roman"/>
          <w:sz w:val="28"/>
          <w:szCs w:val="28"/>
        </w:rPr>
        <w:t>Начиная с 14-15 лет, суицидальная активность резко возрастает, достигая максимума в 16-19 лет.</w:t>
      </w:r>
    </w:p>
    <w:p w14:paraId="5922F970" w14:textId="77777777" w:rsidR="00D60C14" w:rsidRPr="000871C4" w:rsidRDefault="00D60C14" w:rsidP="00D67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1C4">
        <w:rPr>
          <w:rFonts w:ascii="Times New Roman" w:hAnsi="Times New Roman" w:cs="Times New Roman"/>
          <w:sz w:val="28"/>
          <w:szCs w:val="28"/>
        </w:rPr>
        <w:t>Специалисты определяют суицид, самоубийство как осознаваемые, умышленные действия, направленные на добровольное лишение себя жизни, которые приводят к смерти. В большинстве случаев подростки демонстрируют свое желание уйти из жизни, однако ни всеи ни всегда это замечают. Подростки требуют к себе большего внимания взрослых, ведь лишь внешне они производят впечатление независимых и самостоятельных, а "внутри" они уязвимы и болезненно реагируют на жизненные неурядицы.</w:t>
      </w:r>
    </w:p>
    <w:p w14:paraId="2DC82D8F" w14:textId="210483B7" w:rsidR="00D60C14" w:rsidRPr="000871C4" w:rsidRDefault="00D60C14" w:rsidP="00D67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1C4">
        <w:rPr>
          <w:rFonts w:ascii="Times New Roman" w:hAnsi="Times New Roman" w:cs="Times New Roman"/>
          <w:sz w:val="28"/>
          <w:szCs w:val="28"/>
        </w:rPr>
        <w:t>Суицидальное поведение подростка является результатом многофакторного</w:t>
      </w:r>
      <w:r w:rsidR="00DE0C03" w:rsidRPr="000871C4">
        <w:rPr>
          <w:rFonts w:ascii="Times New Roman" w:hAnsi="Times New Roman" w:cs="Times New Roman"/>
          <w:sz w:val="28"/>
          <w:szCs w:val="28"/>
        </w:rPr>
        <w:t xml:space="preserve"> </w:t>
      </w:r>
      <w:r w:rsidRPr="000871C4">
        <w:rPr>
          <w:rFonts w:ascii="Times New Roman" w:hAnsi="Times New Roman" w:cs="Times New Roman"/>
          <w:sz w:val="28"/>
          <w:szCs w:val="28"/>
        </w:rPr>
        <w:t>процесса дезадаптации, обусловленного социально-психологическими факторами.</w:t>
      </w:r>
    </w:p>
    <w:p w14:paraId="738881B1" w14:textId="77777777" w:rsidR="00D60C14" w:rsidRPr="000871C4" w:rsidRDefault="00D60C14" w:rsidP="00D67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1C4">
        <w:rPr>
          <w:rFonts w:ascii="Times New Roman" w:hAnsi="Times New Roman" w:cs="Times New Roman"/>
          <w:sz w:val="28"/>
          <w:szCs w:val="28"/>
        </w:rPr>
        <w:t>Причины суицидального поведения:</w:t>
      </w:r>
    </w:p>
    <w:p w14:paraId="56E44CB9" w14:textId="6B616985" w:rsidR="00D60C14" w:rsidRPr="000871C4" w:rsidRDefault="00D60C14" w:rsidP="00D67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1C4">
        <w:rPr>
          <w:rFonts w:ascii="Times New Roman" w:hAnsi="Times New Roman" w:cs="Times New Roman"/>
          <w:sz w:val="28"/>
          <w:szCs w:val="28"/>
        </w:rPr>
        <w:t>-депрессивное расстро</w:t>
      </w:r>
      <w:r w:rsidR="00DE0C03" w:rsidRPr="000871C4">
        <w:rPr>
          <w:rFonts w:ascii="Times New Roman" w:hAnsi="Times New Roman" w:cs="Times New Roman"/>
          <w:sz w:val="28"/>
          <w:szCs w:val="28"/>
        </w:rPr>
        <w:t>й</w:t>
      </w:r>
      <w:r w:rsidRPr="000871C4">
        <w:rPr>
          <w:rFonts w:ascii="Times New Roman" w:hAnsi="Times New Roman" w:cs="Times New Roman"/>
          <w:sz w:val="28"/>
          <w:szCs w:val="28"/>
        </w:rPr>
        <w:t>ство;</w:t>
      </w:r>
    </w:p>
    <w:p w14:paraId="0F6044EE" w14:textId="77777777" w:rsidR="00D60C14" w:rsidRPr="000871C4" w:rsidRDefault="00D60C14" w:rsidP="00D67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1C4">
        <w:rPr>
          <w:rFonts w:ascii="Times New Roman" w:hAnsi="Times New Roman" w:cs="Times New Roman"/>
          <w:sz w:val="28"/>
          <w:szCs w:val="28"/>
        </w:rPr>
        <w:t>-конфликты с окружающими;</w:t>
      </w:r>
    </w:p>
    <w:p w14:paraId="7B410B44" w14:textId="03E18D26" w:rsidR="00D60C14" w:rsidRPr="000871C4" w:rsidRDefault="00D60C14" w:rsidP="00D67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1C4">
        <w:rPr>
          <w:rFonts w:ascii="Times New Roman" w:hAnsi="Times New Roman" w:cs="Times New Roman"/>
          <w:sz w:val="28"/>
          <w:szCs w:val="28"/>
        </w:rPr>
        <w:t xml:space="preserve">-унижение личности </w:t>
      </w:r>
      <w:r w:rsidR="00DE0C03" w:rsidRPr="000871C4">
        <w:rPr>
          <w:rFonts w:ascii="Times New Roman" w:hAnsi="Times New Roman" w:cs="Times New Roman"/>
          <w:sz w:val="28"/>
          <w:szCs w:val="28"/>
        </w:rPr>
        <w:t>в</w:t>
      </w:r>
      <w:r w:rsidRPr="000871C4">
        <w:rPr>
          <w:rFonts w:ascii="Times New Roman" w:hAnsi="Times New Roman" w:cs="Times New Roman"/>
          <w:sz w:val="28"/>
          <w:szCs w:val="28"/>
        </w:rPr>
        <w:t xml:space="preserve"> окружении его друзей;</w:t>
      </w:r>
    </w:p>
    <w:p w14:paraId="095A215F" w14:textId="106633C0" w:rsidR="00D60C14" w:rsidRPr="000871C4" w:rsidRDefault="00D60C14" w:rsidP="00D67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1C4">
        <w:rPr>
          <w:rFonts w:ascii="Times New Roman" w:hAnsi="Times New Roman" w:cs="Times New Roman"/>
          <w:sz w:val="28"/>
          <w:szCs w:val="28"/>
        </w:rPr>
        <w:t>-потеря поддержки со стороны</w:t>
      </w:r>
      <w:r w:rsidR="00DE0C03" w:rsidRPr="000871C4">
        <w:rPr>
          <w:rFonts w:ascii="Times New Roman" w:hAnsi="Times New Roman" w:cs="Times New Roman"/>
          <w:sz w:val="28"/>
          <w:szCs w:val="28"/>
        </w:rPr>
        <w:t xml:space="preserve"> </w:t>
      </w:r>
      <w:r w:rsidRPr="000871C4">
        <w:rPr>
          <w:rFonts w:ascii="Times New Roman" w:hAnsi="Times New Roman" w:cs="Times New Roman"/>
          <w:sz w:val="28"/>
          <w:szCs w:val="28"/>
        </w:rPr>
        <w:t>близких родственников;</w:t>
      </w:r>
    </w:p>
    <w:p w14:paraId="61BF021E" w14:textId="77777777" w:rsidR="00D60C14" w:rsidRPr="000871C4" w:rsidRDefault="00D60C14" w:rsidP="00D67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1C4">
        <w:rPr>
          <w:rFonts w:ascii="Times New Roman" w:hAnsi="Times New Roman" w:cs="Times New Roman"/>
          <w:sz w:val="28"/>
          <w:szCs w:val="28"/>
        </w:rPr>
        <w:t>-обесценивание собственной личности;</w:t>
      </w:r>
    </w:p>
    <w:p w14:paraId="77C1131C" w14:textId="77777777" w:rsidR="00D60C14" w:rsidRPr="000871C4" w:rsidRDefault="00D60C14" w:rsidP="00D67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1C4">
        <w:rPr>
          <w:rFonts w:ascii="Times New Roman" w:hAnsi="Times New Roman" w:cs="Times New Roman"/>
          <w:sz w:val="28"/>
          <w:szCs w:val="28"/>
        </w:rPr>
        <w:t>-агрессия.</w:t>
      </w:r>
    </w:p>
    <w:p w14:paraId="45070DAF" w14:textId="6D8B621E" w:rsidR="00D60C14" w:rsidRPr="000871C4" w:rsidRDefault="00D60C14" w:rsidP="00D67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1C4">
        <w:rPr>
          <w:rFonts w:ascii="Times New Roman" w:hAnsi="Times New Roman" w:cs="Times New Roman"/>
          <w:sz w:val="28"/>
          <w:szCs w:val="28"/>
        </w:rPr>
        <w:t>Первоочередным условием предупреждения суицида среди молодежи является тщательное психолого-педагогическое выявление подростков, чьи личностные характеристики</w:t>
      </w:r>
      <w:r w:rsidR="00DE0C03" w:rsidRPr="000871C4">
        <w:rPr>
          <w:rFonts w:ascii="Times New Roman" w:hAnsi="Times New Roman" w:cs="Times New Roman"/>
          <w:sz w:val="28"/>
          <w:szCs w:val="28"/>
        </w:rPr>
        <w:t xml:space="preserve"> </w:t>
      </w:r>
      <w:r w:rsidRPr="000871C4">
        <w:rPr>
          <w:rFonts w:ascii="Times New Roman" w:hAnsi="Times New Roman" w:cs="Times New Roman"/>
          <w:sz w:val="28"/>
          <w:szCs w:val="28"/>
        </w:rPr>
        <w:t>создают повышенный риск суицида, индивидуальная работа с этой категорией подростков, разработка системы профилактических мероприятий и широкая просветительская работа с семьями.</w:t>
      </w:r>
    </w:p>
    <w:p w14:paraId="3AA4DDCC" w14:textId="174014AF" w:rsidR="00D60C14" w:rsidRPr="000871C4" w:rsidRDefault="00D60C14" w:rsidP="00D67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1C4">
        <w:rPr>
          <w:rFonts w:ascii="Times New Roman" w:hAnsi="Times New Roman" w:cs="Times New Roman"/>
          <w:sz w:val="28"/>
          <w:szCs w:val="28"/>
        </w:rPr>
        <w:t>При выявлении подростков с суицидальными намерениями, эффективными профилактическими действиями против данного поведения могут выступать такие обстоятельства как: участие в разной общественной деятельности</w:t>
      </w:r>
      <w:r w:rsidR="00DE0C03" w:rsidRPr="000871C4">
        <w:rPr>
          <w:rFonts w:ascii="Times New Roman" w:hAnsi="Times New Roman" w:cs="Times New Roman"/>
          <w:sz w:val="28"/>
          <w:szCs w:val="28"/>
        </w:rPr>
        <w:t xml:space="preserve"> </w:t>
      </w:r>
      <w:r w:rsidRPr="000871C4">
        <w:rPr>
          <w:rFonts w:ascii="Times New Roman" w:hAnsi="Times New Roman" w:cs="Times New Roman"/>
          <w:sz w:val="28"/>
          <w:szCs w:val="28"/>
        </w:rPr>
        <w:t xml:space="preserve">(спортивные соревнования, волонтерство). Самое главное: поддержка со стороны родных, доверительные отношения в семье и со сверстниками, а также уравновешенные отношения со взрослыми. </w:t>
      </w:r>
    </w:p>
    <w:p w14:paraId="61DDB22D" w14:textId="77777777" w:rsidR="00D60C14" w:rsidRPr="000871C4" w:rsidRDefault="00D60C14" w:rsidP="00D67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BDD717" w14:textId="164C8720" w:rsidR="001319B6" w:rsidRDefault="00D60C14" w:rsidP="001319B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71C4">
        <w:rPr>
          <w:rFonts w:ascii="Times New Roman" w:hAnsi="Times New Roman" w:cs="Times New Roman"/>
          <w:sz w:val="28"/>
          <w:szCs w:val="28"/>
        </w:rPr>
        <w:t xml:space="preserve"> </w:t>
      </w:r>
      <w:r w:rsidR="001319B6">
        <w:rPr>
          <w:rFonts w:ascii="Times New Roman" w:hAnsi="Times New Roman" w:cs="Times New Roman"/>
          <w:sz w:val="28"/>
          <w:szCs w:val="28"/>
        </w:rPr>
        <w:t>________________</w:t>
      </w:r>
      <w:r w:rsidRPr="000871C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14:paraId="7F7B12F2" w14:textId="3B80BC1F" w:rsidR="001319B6" w:rsidRDefault="00D60C14" w:rsidP="001319B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71C4">
        <w:rPr>
          <w:rFonts w:ascii="Times New Roman" w:hAnsi="Times New Roman" w:cs="Times New Roman"/>
          <w:sz w:val="28"/>
          <w:szCs w:val="28"/>
        </w:rPr>
        <w:t xml:space="preserve"> </w:t>
      </w:r>
      <w:r w:rsidR="001319B6">
        <w:rPr>
          <w:rFonts w:ascii="Times New Roman" w:hAnsi="Times New Roman" w:cs="Times New Roman"/>
          <w:sz w:val="28"/>
          <w:szCs w:val="28"/>
        </w:rPr>
        <w:t>П</w:t>
      </w:r>
      <w:r w:rsidRPr="000871C4">
        <w:rPr>
          <w:rFonts w:ascii="Times New Roman" w:hAnsi="Times New Roman" w:cs="Times New Roman"/>
          <w:sz w:val="28"/>
          <w:szCs w:val="28"/>
        </w:rPr>
        <w:t xml:space="preserve">едагог-психолог </w:t>
      </w:r>
    </w:p>
    <w:p w14:paraId="2AE4F600" w14:textId="13FA2C1D" w:rsidR="00747422" w:rsidRPr="000871C4" w:rsidRDefault="00D60C14" w:rsidP="001319B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71C4">
        <w:rPr>
          <w:rFonts w:ascii="Times New Roman" w:hAnsi="Times New Roman" w:cs="Times New Roman"/>
          <w:sz w:val="28"/>
          <w:szCs w:val="28"/>
        </w:rPr>
        <w:t>Килиджан С.С.</w:t>
      </w:r>
    </w:p>
    <w:sectPr w:rsidR="00747422" w:rsidRPr="00087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81D"/>
    <w:rsid w:val="000871C4"/>
    <w:rsid w:val="001319B6"/>
    <w:rsid w:val="00337456"/>
    <w:rsid w:val="00747422"/>
    <w:rsid w:val="00BD181D"/>
    <w:rsid w:val="00D60C14"/>
    <w:rsid w:val="00D67DBD"/>
    <w:rsid w:val="00DE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ECAFB"/>
  <w15:chartTrackingRefBased/>
  <w15:docId w15:val="{04970475-CD29-4164-9A66-2595A2E7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Адельшинова</dc:creator>
  <cp:keywords/>
  <dc:description/>
  <cp:lastModifiedBy>Мария Адельшинова</cp:lastModifiedBy>
  <cp:revision>7</cp:revision>
  <dcterms:created xsi:type="dcterms:W3CDTF">2023-03-14T07:50:00Z</dcterms:created>
  <dcterms:modified xsi:type="dcterms:W3CDTF">2023-03-22T06:31:00Z</dcterms:modified>
</cp:coreProperties>
</file>